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6C1" w:rsidRPr="004C26C1" w:rsidRDefault="004C26C1" w:rsidP="004C26C1">
      <w:pPr>
        <w:spacing w:before="100" w:beforeAutospacing="1" w:after="100" w:afterAutospacing="1" w:line="240" w:lineRule="auto"/>
        <w:jc w:val="center"/>
        <w:outlineLvl w:val="0"/>
        <w:rPr>
          <w:rFonts w:ascii="Arial" w:eastAsia="Times New Roman" w:hAnsi="Arial" w:cs="Arial"/>
          <w:b/>
          <w:bCs/>
          <w:color w:val="333366"/>
          <w:kern w:val="36"/>
          <w:sz w:val="36"/>
          <w:szCs w:val="36"/>
        </w:rPr>
      </w:pPr>
      <w:r w:rsidRPr="004C26C1">
        <w:rPr>
          <w:rFonts w:ascii="Arial" w:eastAsia="Times New Roman" w:hAnsi="Arial" w:cs="Arial"/>
          <w:b/>
          <w:bCs/>
          <w:color w:val="333366"/>
          <w:kern w:val="36"/>
          <w:sz w:val="36"/>
          <w:szCs w:val="36"/>
        </w:rPr>
        <w:t xml:space="preserve">Инструкция по </w:t>
      </w:r>
      <w:proofErr w:type="spellStart"/>
      <w:r w:rsidRPr="004C26C1">
        <w:rPr>
          <w:rFonts w:ascii="Arial" w:eastAsia="Times New Roman" w:hAnsi="Arial" w:cs="Arial"/>
          <w:b/>
          <w:bCs/>
          <w:color w:val="333366"/>
          <w:kern w:val="36"/>
          <w:sz w:val="36"/>
          <w:szCs w:val="36"/>
        </w:rPr>
        <w:t>перепрошивке</w:t>
      </w:r>
      <w:proofErr w:type="spellEnd"/>
      <w:r w:rsidRPr="004C26C1">
        <w:rPr>
          <w:rFonts w:ascii="Arial" w:eastAsia="Times New Roman" w:hAnsi="Arial" w:cs="Arial"/>
          <w:b/>
          <w:bCs/>
          <w:color w:val="333366"/>
          <w:kern w:val="36"/>
          <w:sz w:val="36"/>
          <w:szCs w:val="36"/>
        </w:rPr>
        <w:t xml:space="preserve"> тюнера </w:t>
      </w:r>
      <w:proofErr w:type="spellStart"/>
      <w:r w:rsidRPr="004C26C1">
        <w:rPr>
          <w:rFonts w:ascii="Arial" w:eastAsia="Times New Roman" w:hAnsi="Arial" w:cs="Arial"/>
          <w:b/>
          <w:bCs/>
          <w:color w:val="333366"/>
          <w:kern w:val="36"/>
          <w:sz w:val="36"/>
          <w:szCs w:val="36"/>
        </w:rPr>
        <w:t>Vantage</w:t>
      </w:r>
      <w:proofErr w:type="spellEnd"/>
    </w:p>
    <w:p w:rsidR="004C26C1" w:rsidRPr="004C26C1" w:rsidRDefault="004C26C1" w:rsidP="004C26C1">
      <w:pPr>
        <w:shd w:val="clear" w:color="auto" w:fill="F4CFB7"/>
        <w:spacing w:after="0" w:line="240" w:lineRule="auto"/>
        <w:rPr>
          <w:rFonts w:ascii="Arial" w:eastAsia="Times New Roman" w:hAnsi="Arial" w:cs="Arial"/>
          <w:b/>
          <w:bCs/>
          <w:color w:val="4999C2"/>
          <w:sz w:val="28"/>
          <w:szCs w:val="28"/>
        </w:rPr>
      </w:pPr>
      <w:hyperlink r:id="rId5" w:history="1">
        <w:r w:rsidRPr="004C26C1">
          <w:rPr>
            <w:rFonts w:ascii="Arial" w:eastAsia="Times New Roman" w:hAnsi="Arial" w:cs="Arial"/>
            <w:b/>
            <w:bCs/>
            <w:color w:val="0000FF"/>
            <w:sz w:val="28"/>
            <w:u w:val="single"/>
          </w:rPr>
          <w:t>Настройки</w:t>
        </w:r>
      </w:hyperlink>
      <w:r w:rsidRPr="004C26C1">
        <w:rPr>
          <w:rFonts w:ascii="Arial" w:eastAsia="Times New Roman" w:hAnsi="Arial" w:cs="Arial"/>
          <w:b/>
          <w:bCs/>
          <w:color w:val="4999C2"/>
          <w:sz w:val="28"/>
          <w:szCs w:val="28"/>
        </w:rPr>
        <w:t>-&gt;Ресиверы</w:t>
      </w:r>
    </w:p>
    <w:p w:rsidR="004C26C1" w:rsidRPr="004C26C1" w:rsidRDefault="004C26C1" w:rsidP="004C26C1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4C26C1">
        <w:rPr>
          <w:rFonts w:ascii="Arial" w:eastAsia="Times New Roman" w:hAnsi="Arial" w:cs="Arial"/>
          <w:b/>
          <w:bCs/>
          <w:sz w:val="20"/>
          <w:szCs w:val="20"/>
        </w:rPr>
        <w:t>Внимание!!! мы не несём ответственности за результат. Перечисленными ниже действиями Вы можете нарушить работоспособность тюнера, лишиться гарантии.</w:t>
      </w:r>
      <w:r w:rsidRPr="004C26C1">
        <w:rPr>
          <w:rFonts w:ascii="Arial" w:eastAsia="Times New Roman" w:hAnsi="Arial" w:cs="Arial"/>
          <w:sz w:val="20"/>
          <w:szCs w:val="20"/>
        </w:rPr>
        <w:t xml:space="preserve"> </w:t>
      </w:r>
    </w:p>
    <w:p w:rsidR="004C26C1" w:rsidRPr="004C26C1" w:rsidRDefault="004C26C1" w:rsidP="004C26C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r w:rsidRPr="004C26C1">
        <w:rPr>
          <w:rFonts w:ascii="Arial" w:eastAsia="Times New Roman" w:hAnsi="Arial" w:cs="Arial"/>
          <w:sz w:val="20"/>
          <w:szCs w:val="20"/>
        </w:rPr>
        <w:t xml:space="preserve">Идём на сайт с прошивками для тюнеров </w:t>
      </w:r>
      <w:proofErr w:type="spellStart"/>
      <w:r w:rsidRPr="004C26C1">
        <w:rPr>
          <w:rFonts w:ascii="Arial" w:eastAsia="Times New Roman" w:hAnsi="Arial" w:cs="Arial"/>
          <w:sz w:val="20"/>
          <w:szCs w:val="20"/>
        </w:rPr>
        <w:t>Vantage</w:t>
      </w:r>
      <w:proofErr w:type="spellEnd"/>
      <w:r w:rsidRPr="004C26C1">
        <w:rPr>
          <w:rFonts w:ascii="Arial" w:eastAsia="Times New Roman" w:hAnsi="Arial" w:cs="Arial"/>
          <w:sz w:val="20"/>
          <w:szCs w:val="20"/>
        </w:rPr>
        <w:t xml:space="preserve"> </w:t>
      </w:r>
      <w:hyperlink r:id="rId6" w:history="1">
        <w:r w:rsidRPr="004C26C1">
          <w:rPr>
            <w:rFonts w:ascii="Arial" w:eastAsia="Times New Roman" w:hAnsi="Arial" w:cs="Arial"/>
            <w:color w:val="0000FF"/>
            <w:sz w:val="20"/>
            <w:u w:val="single"/>
          </w:rPr>
          <w:t>http://www.vantagefunclub.com/download/</w:t>
        </w:r>
      </w:hyperlink>
      <w:r w:rsidRPr="004C26C1">
        <w:rPr>
          <w:rFonts w:ascii="Arial" w:eastAsia="Times New Roman" w:hAnsi="Arial" w:cs="Arial"/>
          <w:sz w:val="20"/>
          <w:szCs w:val="20"/>
        </w:rPr>
        <w:t>, смотрим, какая последняя версия программного обеспечения (</w:t>
      </w:r>
      <w:proofErr w:type="gramStart"/>
      <w:r w:rsidRPr="004C26C1">
        <w:rPr>
          <w:rFonts w:ascii="Arial" w:eastAsia="Times New Roman" w:hAnsi="Arial" w:cs="Arial"/>
          <w:sz w:val="20"/>
          <w:szCs w:val="20"/>
        </w:rPr>
        <w:t>ПО</w:t>
      </w:r>
      <w:proofErr w:type="gramEnd"/>
      <w:r w:rsidRPr="004C26C1">
        <w:rPr>
          <w:rFonts w:ascii="Arial" w:eastAsia="Times New Roman" w:hAnsi="Arial" w:cs="Arial"/>
          <w:sz w:val="20"/>
          <w:szCs w:val="20"/>
        </w:rPr>
        <w:t>) доступна для нашего тюнера. Запоминаем тип программного обеспечения (</w:t>
      </w:r>
      <w:proofErr w:type="spellStart"/>
      <w:r w:rsidRPr="004C26C1">
        <w:rPr>
          <w:rFonts w:ascii="Arial" w:eastAsia="Times New Roman" w:hAnsi="Arial" w:cs="Arial"/>
          <w:sz w:val="20"/>
          <w:szCs w:val="20"/>
        </w:rPr>
        <w:t>Firmware</w:t>
      </w:r>
      <w:proofErr w:type="spellEnd"/>
      <w:r w:rsidRPr="004C26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4C26C1">
        <w:rPr>
          <w:rFonts w:ascii="Arial" w:eastAsia="Times New Roman" w:hAnsi="Arial" w:cs="Arial"/>
          <w:sz w:val="20"/>
          <w:szCs w:val="20"/>
        </w:rPr>
        <w:t>Type</w:t>
      </w:r>
      <w:proofErr w:type="spellEnd"/>
      <w:r w:rsidRPr="004C26C1">
        <w:rPr>
          <w:rFonts w:ascii="Arial" w:eastAsia="Times New Roman" w:hAnsi="Arial" w:cs="Arial"/>
          <w:sz w:val="20"/>
          <w:szCs w:val="20"/>
        </w:rPr>
        <w:t>) и версию загрузчика (</w:t>
      </w:r>
      <w:proofErr w:type="spellStart"/>
      <w:r w:rsidRPr="004C26C1">
        <w:rPr>
          <w:rFonts w:ascii="Arial" w:eastAsia="Times New Roman" w:hAnsi="Arial" w:cs="Arial"/>
          <w:sz w:val="20"/>
          <w:szCs w:val="20"/>
        </w:rPr>
        <w:t>Loader</w:t>
      </w:r>
      <w:proofErr w:type="spellEnd"/>
      <w:r w:rsidRPr="004C26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4C26C1">
        <w:rPr>
          <w:rFonts w:ascii="Arial" w:eastAsia="Times New Roman" w:hAnsi="Arial" w:cs="Arial"/>
          <w:sz w:val="20"/>
          <w:szCs w:val="20"/>
        </w:rPr>
        <w:t>Version</w:t>
      </w:r>
      <w:proofErr w:type="spellEnd"/>
      <w:r w:rsidRPr="004C26C1">
        <w:rPr>
          <w:rFonts w:ascii="Arial" w:eastAsia="Times New Roman" w:hAnsi="Arial" w:cs="Arial"/>
          <w:sz w:val="20"/>
          <w:szCs w:val="20"/>
        </w:rPr>
        <w:t>).</w:t>
      </w:r>
    </w:p>
    <w:p w:rsidR="004C26C1" w:rsidRPr="004C26C1" w:rsidRDefault="004C26C1" w:rsidP="004C26C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r w:rsidRPr="004C26C1">
        <w:rPr>
          <w:rFonts w:ascii="Arial" w:eastAsia="Times New Roman" w:hAnsi="Arial" w:cs="Arial"/>
          <w:sz w:val="20"/>
          <w:szCs w:val="20"/>
        </w:rPr>
        <w:t xml:space="preserve">Включаем тюнер, входим в меню, "Настройка системы" -&gt; "Информация о системе" -&gt; вводим </w:t>
      </w:r>
      <w:proofErr w:type="spellStart"/>
      <w:r w:rsidRPr="004C26C1">
        <w:rPr>
          <w:rFonts w:ascii="Arial" w:eastAsia="Times New Roman" w:hAnsi="Arial" w:cs="Arial"/>
          <w:sz w:val="20"/>
          <w:szCs w:val="20"/>
        </w:rPr>
        <w:t>пин-код</w:t>
      </w:r>
      <w:proofErr w:type="spellEnd"/>
      <w:r w:rsidRPr="004C26C1">
        <w:rPr>
          <w:rFonts w:ascii="Arial" w:eastAsia="Times New Roman" w:hAnsi="Arial" w:cs="Arial"/>
          <w:sz w:val="20"/>
          <w:szCs w:val="20"/>
        </w:rPr>
        <w:t xml:space="preserve"> (при заводских настройках - "0000"), запоминаем версию загрузчика.</w:t>
      </w:r>
    </w:p>
    <w:p w:rsidR="004C26C1" w:rsidRPr="004C26C1" w:rsidRDefault="004C26C1" w:rsidP="004C26C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r w:rsidRPr="004C26C1">
        <w:rPr>
          <w:rFonts w:ascii="Arial" w:eastAsia="Times New Roman" w:hAnsi="Arial" w:cs="Arial"/>
          <w:sz w:val="20"/>
          <w:szCs w:val="20"/>
        </w:rPr>
        <w:t xml:space="preserve">Если версия загрузчика тюнера соответствует версии загрузчика на сайте, можно скачать прошивку и </w:t>
      </w:r>
      <w:proofErr w:type="spellStart"/>
      <w:r w:rsidRPr="004C26C1">
        <w:rPr>
          <w:rFonts w:ascii="Arial" w:eastAsia="Times New Roman" w:hAnsi="Arial" w:cs="Arial"/>
          <w:sz w:val="20"/>
          <w:szCs w:val="20"/>
        </w:rPr>
        <w:t>перепрошить</w:t>
      </w:r>
      <w:proofErr w:type="spellEnd"/>
      <w:r w:rsidRPr="004C26C1">
        <w:rPr>
          <w:rFonts w:ascii="Arial" w:eastAsia="Times New Roman" w:hAnsi="Arial" w:cs="Arial"/>
          <w:sz w:val="20"/>
          <w:szCs w:val="20"/>
        </w:rPr>
        <w:t xml:space="preserve"> тюнер.</w:t>
      </w:r>
    </w:p>
    <w:p w:rsidR="004C26C1" w:rsidRPr="004C26C1" w:rsidRDefault="004C26C1" w:rsidP="004C26C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r w:rsidRPr="004C26C1">
        <w:rPr>
          <w:rFonts w:ascii="Arial" w:eastAsia="Times New Roman" w:hAnsi="Arial" w:cs="Arial"/>
          <w:sz w:val="20"/>
          <w:szCs w:val="20"/>
        </w:rPr>
        <w:t xml:space="preserve">Если </w:t>
      </w:r>
      <w:proofErr w:type="spellStart"/>
      <w:r w:rsidRPr="004C26C1">
        <w:rPr>
          <w:rFonts w:ascii="Arial" w:eastAsia="Times New Roman" w:hAnsi="Arial" w:cs="Arial"/>
          <w:sz w:val="20"/>
          <w:szCs w:val="20"/>
        </w:rPr>
        <w:t>Firmware</w:t>
      </w:r>
      <w:proofErr w:type="spellEnd"/>
      <w:r w:rsidRPr="004C26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4C26C1">
        <w:rPr>
          <w:rFonts w:ascii="Arial" w:eastAsia="Times New Roman" w:hAnsi="Arial" w:cs="Arial"/>
          <w:sz w:val="20"/>
          <w:szCs w:val="20"/>
        </w:rPr>
        <w:t>Type</w:t>
      </w:r>
      <w:proofErr w:type="spellEnd"/>
      <w:r w:rsidRPr="004C26C1">
        <w:rPr>
          <w:rFonts w:ascii="Arial" w:eastAsia="Times New Roman" w:hAnsi="Arial" w:cs="Arial"/>
          <w:sz w:val="20"/>
          <w:szCs w:val="20"/>
        </w:rPr>
        <w:t xml:space="preserve"> - </w:t>
      </w:r>
      <w:proofErr w:type="spellStart"/>
      <w:r w:rsidRPr="004C26C1">
        <w:rPr>
          <w:rFonts w:ascii="Arial" w:eastAsia="Times New Roman" w:hAnsi="Arial" w:cs="Arial"/>
          <w:sz w:val="20"/>
          <w:szCs w:val="20"/>
        </w:rPr>
        <w:t>Loader</w:t>
      </w:r>
      <w:proofErr w:type="spellEnd"/>
      <w:r w:rsidRPr="004C26C1">
        <w:rPr>
          <w:rFonts w:ascii="Arial" w:eastAsia="Times New Roman" w:hAnsi="Arial" w:cs="Arial"/>
          <w:sz w:val="20"/>
          <w:szCs w:val="20"/>
        </w:rPr>
        <w:t xml:space="preserve"> + </w:t>
      </w:r>
      <w:proofErr w:type="spellStart"/>
      <w:r w:rsidRPr="004C26C1">
        <w:rPr>
          <w:rFonts w:ascii="Arial" w:eastAsia="Times New Roman" w:hAnsi="Arial" w:cs="Arial"/>
          <w:sz w:val="20"/>
          <w:szCs w:val="20"/>
        </w:rPr>
        <w:t>Main</w:t>
      </w:r>
      <w:proofErr w:type="spellEnd"/>
      <w:r w:rsidRPr="004C26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4C26C1">
        <w:rPr>
          <w:rFonts w:ascii="Arial" w:eastAsia="Times New Roman" w:hAnsi="Arial" w:cs="Arial"/>
          <w:sz w:val="20"/>
          <w:szCs w:val="20"/>
        </w:rPr>
        <w:t>Software</w:t>
      </w:r>
      <w:proofErr w:type="spellEnd"/>
      <w:r w:rsidRPr="004C26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4C26C1">
        <w:rPr>
          <w:rFonts w:ascii="Arial" w:eastAsia="Times New Roman" w:hAnsi="Arial" w:cs="Arial"/>
          <w:sz w:val="20"/>
          <w:szCs w:val="20"/>
        </w:rPr>
        <w:t>перепрошивать</w:t>
      </w:r>
      <w:proofErr w:type="spellEnd"/>
      <w:r w:rsidRPr="004C26C1">
        <w:rPr>
          <w:rFonts w:ascii="Arial" w:eastAsia="Times New Roman" w:hAnsi="Arial" w:cs="Arial"/>
          <w:sz w:val="20"/>
          <w:szCs w:val="20"/>
        </w:rPr>
        <w:t xml:space="preserve"> этим </w:t>
      </w:r>
      <w:proofErr w:type="gramStart"/>
      <w:r w:rsidRPr="004C26C1">
        <w:rPr>
          <w:rFonts w:ascii="Arial" w:eastAsia="Times New Roman" w:hAnsi="Arial" w:cs="Arial"/>
          <w:sz w:val="20"/>
          <w:szCs w:val="20"/>
        </w:rPr>
        <w:t>ПО</w:t>
      </w:r>
      <w:proofErr w:type="gramEnd"/>
      <w:r w:rsidRPr="004C26C1">
        <w:rPr>
          <w:rFonts w:ascii="Arial" w:eastAsia="Times New Roman" w:hAnsi="Arial" w:cs="Arial"/>
          <w:sz w:val="20"/>
          <w:szCs w:val="20"/>
        </w:rPr>
        <w:t xml:space="preserve"> МОЖНО.</w:t>
      </w:r>
    </w:p>
    <w:p w:rsidR="004C26C1" w:rsidRPr="004C26C1" w:rsidRDefault="004C26C1" w:rsidP="004C26C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r w:rsidRPr="004C26C1">
        <w:rPr>
          <w:rFonts w:ascii="Arial" w:eastAsia="Times New Roman" w:hAnsi="Arial" w:cs="Arial"/>
          <w:sz w:val="20"/>
          <w:szCs w:val="20"/>
        </w:rPr>
        <w:t xml:space="preserve">Если версия загрузчика тюнера НЕ соответствует версии загрузчика ПО и если </w:t>
      </w:r>
      <w:proofErr w:type="spellStart"/>
      <w:r w:rsidRPr="004C26C1">
        <w:rPr>
          <w:rFonts w:ascii="Arial" w:eastAsia="Times New Roman" w:hAnsi="Arial" w:cs="Arial"/>
          <w:sz w:val="20"/>
          <w:szCs w:val="20"/>
        </w:rPr>
        <w:t>Firmware</w:t>
      </w:r>
      <w:proofErr w:type="spellEnd"/>
      <w:r w:rsidRPr="004C26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4C26C1">
        <w:rPr>
          <w:rFonts w:ascii="Arial" w:eastAsia="Times New Roman" w:hAnsi="Arial" w:cs="Arial"/>
          <w:sz w:val="20"/>
          <w:szCs w:val="20"/>
        </w:rPr>
        <w:t>Type</w:t>
      </w:r>
      <w:proofErr w:type="spellEnd"/>
      <w:r w:rsidRPr="004C26C1">
        <w:rPr>
          <w:rFonts w:ascii="Arial" w:eastAsia="Times New Roman" w:hAnsi="Arial" w:cs="Arial"/>
          <w:sz w:val="20"/>
          <w:szCs w:val="20"/>
        </w:rPr>
        <w:t xml:space="preserve"> -&gt; </w:t>
      </w:r>
      <w:proofErr w:type="spellStart"/>
      <w:r w:rsidRPr="004C26C1">
        <w:rPr>
          <w:rFonts w:ascii="Arial" w:eastAsia="Times New Roman" w:hAnsi="Arial" w:cs="Arial"/>
          <w:sz w:val="20"/>
          <w:szCs w:val="20"/>
        </w:rPr>
        <w:t>Main</w:t>
      </w:r>
      <w:proofErr w:type="spellEnd"/>
      <w:r w:rsidRPr="004C26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4C26C1">
        <w:rPr>
          <w:rFonts w:ascii="Arial" w:eastAsia="Times New Roman" w:hAnsi="Arial" w:cs="Arial"/>
          <w:sz w:val="20"/>
          <w:szCs w:val="20"/>
        </w:rPr>
        <w:t>Software</w:t>
      </w:r>
      <w:proofErr w:type="spellEnd"/>
      <w:r w:rsidRPr="004C26C1">
        <w:rPr>
          <w:rFonts w:ascii="Arial" w:eastAsia="Times New Roman" w:hAnsi="Arial" w:cs="Arial"/>
          <w:sz w:val="20"/>
          <w:szCs w:val="20"/>
        </w:rPr>
        <w:t xml:space="preserve"> (</w:t>
      </w:r>
      <w:proofErr w:type="spellStart"/>
      <w:r w:rsidRPr="004C26C1">
        <w:rPr>
          <w:rFonts w:ascii="Arial" w:eastAsia="Times New Roman" w:hAnsi="Arial" w:cs="Arial"/>
          <w:sz w:val="20"/>
          <w:szCs w:val="20"/>
        </w:rPr>
        <w:t>without</w:t>
      </w:r>
      <w:proofErr w:type="spellEnd"/>
      <w:r w:rsidRPr="004C26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4C26C1">
        <w:rPr>
          <w:rFonts w:ascii="Arial" w:eastAsia="Times New Roman" w:hAnsi="Arial" w:cs="Arial"/>
          <w:sz w:val="20"/>
          <w:szCs w:val="20"/>
        </w:rPr>
        <w:t>Loader</w:t>
      </w:r>
      <w:proofErr w:type="spellEnd"/>
      <w:r w:rsidRPr="004C26C1">
        <w:rPr>
          <w:rFonts w:ascii="Arial" w:eastAsia="Times New Roman" w:hAnsi="Arial" w:cs="Arial"/>
          <w:sz w:val="20"/>
          <w:szCs w:val="20"/>
        </w:rPr>
        <w:t xml:space="preserve">), записывать это </w:t>
      </w:r>
      <w:proofErr w:type="gramStart"/>
      <w:r w:rsidRPr="004C26C1">
        <w:rPr>
          <w:rFonts w:ascii="Arial" w:eastAsia="Times New Roman" w:hAnsi="Arial" w:cs="Arial"/>
          <w:sz w:val="20"/>
          <w:szCs w:val="20"/>
        </w:rPr>
        <w:t>ПО</w:t>
      </w:r>
      <w:proofErr w:type="gramEnd"/>
      <w:r w:rsidRPr="004C26C1">
        <w:rPr>
          <w:rFonts w:ascii="Arial" w:eastAsia="Times New Roman" w:hAnsi="Arial" w:cs="Arial"/>
          <w:sz w:val="20"/>
          <w:szCs w:val="20"/>
        </w:rPr>
        <w:t xml:space="preserve"> - НЕЛЬЗЯ. Надо обновлять загрузчик тюнера, записать ПО </w:t>
      </w:r>
      <w:proofErr w:type="spellStart"/>
      <w:r w:rsidRPr="004C26C1">
        <w:rPr>
          <w:rFonts w:ascii="Arial" w:eastAsia="Times New Roman" w:hAnsi="Arial" w:cs="Arial"/>
          <w:sz w:val="20"/>
          <w:szCs w:val="20"/>
        </w:rPr>
        <w:t>Loader</w:t>
      </w:r>
      <w:proofErr w:type="spellEnd"/>
      <w:r w:rsidRPr="004C26C1">
        <w:rPr>
          <w:rFonts w:ascii="Arial" w:eastAsia="Times New Roman" w:hAnsi="Arial" w:cs="Arial"/>
          <w:sz w:val="20"/>
          <w:szCs w:val="20"/>
        </w:rPr>
        <w:t xml:space="preserve"> + </w:t>
      </w:r>
      <w:proofErr w:type="spellStart"/>
      <w:r w:rsidRPr="004C26C1">
        <w:rPr>
          <w:rFonts w:ascii="Arial" w:eastAsia="Times New Roman" w:hAnsi="Arial" w:cs="Arial"/>
          <w:sz w:val="20"/>
          <w:szCs w:val="20"/>
        </w:rPr>
        <w:t>Main</w:t>
      </w:r>
      <w:proofErr w:type="spellEnd"/>
      <w:r w:rsidRPr="004C26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4C26C1">
        <w:rPr>
          <w:rFonts w:ascii="Arial" w:eastAsia="Times New Roman" w:hAnsi="Arial" w:cs="Arial"/>
          <w:sz w:val="20"/>
          <w:szCs w:val="20"/>
        </w:rPr>
        <w:t>Software</w:t>
      </w:r>
      <w:proofErr w:type="spellEnd"/>
      <w:r w:rsidRPr="004C26C1">
        <w:rPr>
          <w:rFonts w:ascii="Arial" w:eastAsia="Times New Roman" w:hAnsi="Arial" w:cs="Arial"/>
          <w:sz w:val="20"/>
          <w:szCs w:val="20"/>
        </w:rPr>
        <w:t>.</w:t>
      </w:r>
    </w:p>
    <w:p w:rsidR="004C26C1" w:rsidRPr="004C26C1" w:rsidRDefault="004C26C1" w:rsidP="004C26C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r w:rsidRPr="004C26C1">
        <w:rPr>
          <w:rFonts w:ascii="Arial" w:eastAsia="Times New Roman" w:hAnsi="Arial" w:cs="Arial"/>
          <w:sz w:val="20"/>
          <w:szCs w:val="20"/>
        </w:rPr>
        <w:t xml:space="preserve">Соединяем компьютер с тюнером нуль-модемным кабелем. Включаем компьютер, запускаем на нём программу </w:t>
      </w:r>
      <w:proofErr w:type="spellStart"/>
      <w:r w:rsidRPr="004C26C1">
        <w:rPr>
          <w:rFonts w:ascii="Arial" w:eastAsia="Times New Roman" w:hAnsi="Arial" w:cs="Arial"/>
          <w:sz w:val="20"/>
          <w:szCs w:val="20"/>
        </w:rPr>
        <w:t>Winup</w:t>
      </w:r>
      <w:proofErr w:type="spellEnd"/>
      <w:r w:rsidRPr="004C26C1">
        <w:rPr>
          <w:rFonts w:ascii="Arial" w:eastAsia="Times New Roman" w:hAnsi="Arial" w:cs="Arial"/>
          <w:sz w:val="20"/>
          <w:szCs w:val="20"/>
        </w:rPr>
        <w:t xml:space="preserve"> (</w:t>
      </w:r>
      <w:hyperlink r:id="rId7" w:history="1">
        <w:r w:rsidRPr="004C26C1">
          <w:rPr>
            <w:rFonts w:ascii="Arial" w:eastAsia="Times New Roman" w:hAnsi="Arial" w:cs="Arial"/>
            <w:color w:val="0000FF"/>
            <w:sz w:val="20"/>
            <w:u w:val="single"/>
          </w:rPr>
          <w:t>http://www.vantagefunclub.ru</w:t>
        </w:r>
      </w:hyperlink>
      <w:r w:rsidRPr="004C26C1">
        <w:rPr>
          <w:rFonts w:ascii="Arial" w:eastAsia="Times New Roman" w:hAnsi="Arial" w:cs="Arial"/>
          <w:sz w:val="20"/>
          <w:szCs w:val="20"/>
        </w:rPr>
        <w:t xml:space="preserve">),выставляем параметры COM порта </w:t>
      </w:r>
      <w:r>
        <w:rPr>
          <w:rFonts w:ascii="Arial" w:eastAsia="Times New Roman" w:hAnsi="Arial" w:cs="Arial"/>
          <w:noProof/>
          <w:sz w:val="20"/>
          <w:szCs w:val="20"/>
        </w:rPr>
        <w:drawing>
          <wp:inline distT="0" distB="0" distL="0" distR="0">
            <wp:extent cx="5048250" cy="3778885"/>
            <wp:effectExtent l="19050" t="0" r="0" b="0"/>
            <wp:docPr id="1" name="Рисунок 1" descr="http://www.nesso.ru/images/equipment/vantage/upload/winup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nesso.ru/images/equipment/vantage/upload/winup3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0" cy="3778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C26C1">
        <w:rPr>
          <w:rFonts w:ascii="Arial" w:eastAsia="Times New Roman" w:hAnsi="Arial" w:cs="Arial"/>
          <w:sz w:val="20"/>
          <w:szCs w:val="20"/>
        </w:rPr>
        <w:t>, выбираем пункт "</w:t>
      </w:r>
      <w:proofErr w:type="spellStart"/>
      <w:r w:rsidRPr="004C26C1">
        <w:rPr>
          <w:rFonts w:ascii="Arial" w:eastAsia="Times New Roman" w:hAnsi="Arial" w:cs="Arial"/>
          <w:sz w:val="20"/>
          <w:szCs w:val="20"/>
        </w:rPr>
        <w:t>Upload</w:t>
      </w:r>
      <w:proofErr w:type="spellEnd"/>
      <w:r w:rsidRPr="004C26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4C26C1">
        <w:rPr>
          <w:rFonts w:ascii="Arial" w:eastAsia="Times New Roman" w:hAnsi="Arial" w:cs="Arial"/>
          <w:sz w:val="20"/>
          <w:szCs w:val="20"/>
        </w:rPr>
        <w:t>to</w:t>
      </w:r>
      <w:proofErr w:type="spellEnd"/>
      <w:r w:rsidRPr="004C26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4C26C1">
        <w:rPr>
          <w:rFonts w:ascii="Arial" w:eastAsia="Times New Roman" w:hAnsi="Arial" w:cs="Arial"/>
          <w:sz w:val="20"/>
          <w:szCs w:val="20"/>
        </w:rPr>
        <w:t>receiver</w:t>
      </w:r>
      <w:proofErr w:type="spellEnd"/>
      <w:r w:rsidRPr="004C26C1">
        <w:rPr>
          <w:rFonts w:ascii="Arial" w:eastAsia="Times New Roman" w:hAnsi="Arial" w:cs="Arial"/>
          <w:sz w:val="20"/>
          <w:szCs w:val="20"/>
        </w:rPr>
        <w:t xml:space="preserve">" </w:t>
      </w:r>
      <w:r>
        <w:rPr>
          <w:rFonts w:ascii="Arial" w:eastAsia="Times New Roman" w:hAnsi="Arial" w:cs="Arial"/>
          <w:noProof/>
          <w:sz w:val="20"/>
          <w:szCs w:val="20"/>
        </w:rPr>
        <w:drawing>
          <wp:inline distT="0" distB="0" distL="0" distR="0">
            <wp:extent cx="5048250" cy="3770630"/>
            <wp:effectExtent l="19050" t="0" r="0" b="0"/>
            <wp:docPr id="2" name="Рисунок 2" descr="http://www.nesso.ru/images/equipment/vantage/upload/winup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nesso.ru/images/equipment/vantage/upload/winup1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0" cy="3770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C26C1">
        <w:rPr>
          <w:rFonts w:ascii="Arial" w:eastAsia="Times New Roman" w:hAnsi="Arial" w:cs="Arial"/>
          <w:sz w:val="20"/>
          <w:szCs w:val="20"/>
        </w:rPr>
        <w:t xml:space="preserve">, выбираем прошивку, нажимаем кнопку </w:t>
      </w:r>
      <w:proofErr w:type="spellStart"/>
      <w:r w:rsidRPr="004C26C1">
        <w:rPr>
          <w:rFonts w:ascii="Arial" w:eastAsia="Times New Roman" w:hAnsi="Arial" w:cs="Arial"/>
          <w:sz w:val="20"/>
          <w:szCs w:val="20"/>
        </w:rPr>
        <w:t>Start</w:t>
      </w:r>
      <w:proofErr w:type="spellEnd"/>
      <w:r w:rsidRPr="004C26C1">
        <w:rPr>
          <w:rFonts w:ascii="Arial" w:eastAsia="Times New Roman" w:hAnsi="Arial" w:cs="Arial"/>
          <w:sz w:val="20"/>
          <w:szCs w:val="20"/>
        </w:rPr>
        <w:t xml:space="preserve"> </w:t>
      </w:r>
      <w:r>
        <w:rPr>
          <w:rFonts w:ascii="Arial" w:eastAsia="Times New Roman" w:hAnsi="Arial" w:cs="Arial"/>
          <w:noProof/>
          <w:sz w:val="20"/>
          <w:szCs w:val="20"/>
        </w:rPr>
        <w:drawing>
          <wp:inline distT="0" distB="0" distL="0" distR="0">
            <wp:extent cx="5048250" cy="3770630"/>
            <wp:effectExtent l="19050" t="0" r="0" b="0"/>
            <wp:docPr id="3" name="Рисунок 3" descr="http://www.nesso.ru/images/equipment/vantage/upload/winup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nesso.ru/images/equipment/vantage/upload/winup2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0" cy="3770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C26C1">
        <w:rPr>
          <w:rFonts w:ascii="Arial" w:eastAsia="Times New Roman" w:hAnsi="Arial" w:cs="Arial"/>
          <w:sz w:val="20"/>
          <w:szCs w:val="20"/>
        </w:rPr>
        <w:t xml:space="preserve">. Включаем тюнер в розетку, не нажимаем на нём никаких кнопок, процесс должен начаться автоматически. Наблюдаем за процессом записи ПО, после достижения 100% тюнер не выключаем до тех </w:t>
      </w:r>
      <w:proofErr w:type="gramStart"/>
      <w:r w:rsidRPr="004C26C1">
        <w:rPr>
          <w:rFonts w:ascii="Arial" w:eastAsia="Times New Roman" w:hAnsi="Arial" w:cs="Arial"/>
          <w:sz w:val="20"/>
          <w:szCs w:val="20"/>
        </w:rPr>
        <w:t>пор</w:t>
      </w:r>
      <w:proofErr w:type="gramEnd"/>
      <w:r w:rsidRPr="004C26C1">
        <w:rPr>
          <w:rFonts w:ascii="Arial" w:eastAsia="Times New Roman" w:hAnsi="Arial" w:cs="Arial"/>
          <w:sz w:val="20"/>
          <w:szCs w:val="20"/>
        </w:rPr>
        <w:t xml:space="preserve"> пока на индикаторе не загорится буква "Е" (END). После этого тюнер можно выключать.</w:t>
      </w:r>
    </w:p>
    <w:p w:rsidR="004C26C1" w:rsidRPr="004C26C1" w:rsidRDefault="004C26C1" w:rsidP="004C26C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r w:rsidRPr="004C26C1">
        <w:rPr>
          <w:rFonts w:ascii="Arial" w:eastAsia="Times New Roman" w:hAnsi="Arial" w:cs="Arial"/>
          <w:sz w:val="20"/>
          <w:szCs w:val="20"/>
        </w:rPr>
        <w:t xml:space="preserve">Ключи заливаются аналогично (на версию загрузчика внимание можно не обращать). </w:t>
      </w:r>
    </w:p>
    <w:p w:rsidR="005D6AFA" w:rsidRDefault="005D6AFA"/>
    <w:sectPr w:rsidR="005D6A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357501"/>
    <w:multiLevelType w:val="multilevel"/>
    <w:tmpl w:val="71F2B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75"/>
  <w:proofState w:spelling="clean" w:grammar="clean"/>
  <w:defaultTabStop w:val="708"/>
  <w:characterSpacingControl w:val="doNotCompress"/>
  <w:compat>
    <w:useFELayout/>
  </w:compat>
  <w:rsids>
    <w:rsidRoot w:val="004C26C1"/>
    <w:rsid w:val="004C26C1"/>
    <w:rsid w:val="005D6A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C26C1"/>
    <w:pPr>
      <w:spacing w:before="100" w:beforeAutospacing="1" w:after="100" w:afterAutospacing="1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333366"/>
      <w:kern w:val="36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C26C1"/>
    <w:rPr>
      <w:rFonts w:ascii="Times New Roman" w:eastAsia="Times New Roman" w:hAnsi="Times New Roman" w:cs="Times New Roman"/>
      <w:b/>
      <w:bCs/>
      <w:color w:val="333366"/>
      <w:kern w:val="36"/>
      <w:sz w:val="36"/>
      <w:szCs w:val="36"/>
    </w:rPr>
  </w:style>
  <w:style w:type="character" w:styleId="a3">
    <w:name w:val="Hyperlink"/>
    <w:basedOn w:val="a0"/>
    <w:uiPriority w:val="99"/>
    <w:semiHidden/>
    <w:unhideWhenUsed/>
    <w:rsid w:val="004C26C1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C26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C26C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955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24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ettings" Target="settings.xml"/><Relationship Id="rId7" Type="http://schemas.openxmlformats.org/officeDocument/2006/relationships/hyperlink" Target="http://www.vantagefunclub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vantagefunclub.com/download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nesso.ru/?n=795&amp;id_nic=1" TargetMode="External"/><Relationship Id="rId10" Type="http://schemas.openxmlformats.org/officeDocument/2006/relationships/image" Target="media/image3.gif"/><Relationship Id="rId4" Type="http://schemas.openxmlformats.org/officeDocument/2006/relationships/webSettings" Target="webSettings.xml"/><Relationship Id="rId9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BEBEB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270</Words>
  <Characters>1543</Characters>
  <Application>Microsoft Office Word</Application>
  <DocSecurity>0</DocSecurity>
  <Lines>12</Lines>
  <Paragraphs>3</Paragraphs>
  <ScaleCrop>false</ScaleCrop>
  <Company>maral100</Company>
  <LinksUpToDate>false</LinksUpToDate>
  <CharactersWithSpaces>1810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maral100</dc:creator>
  <cp:keywords/>
  <dc:description/>
  <cp:lastModifiedBy>maral100</cp:lastModifiedBy>
  <cp:revision>2</cp:revision>
  <dcterms:created xsi:type="dcterms:W3CDTF">2010-04-25T14:47:00Z</dcterms:created>
  <dcterms:modified xsi:type="dcterms:W3CDTF">2010-04-25T14:48:00Z</dcterms:modified>
</cp:coreProperties>
</file>